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0123BC12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F21E1B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1A4BC70" w14:textId="77777777" w:rsidR="00F21E1B" w:rsidRPr="00F21E1B" w:rsidRDefault="00F21E1B" w:rsidP="00F21E1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21E1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Animales arquitectos</w:t>
      </w:r>
    </w:p>
    <w:p w14:paraId="568CD528" w14:textId="25853090" w:rsidR="00B5718A" w:rsidRPr="00B5718A" w:rsidRDefault="00B5718A" w:rsidP="00B5718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</w:p>
    <w:p w14:paraId="4DF41A9E" w14:textId="77777777" w:rsidR="00F21E1B" w:rsidRPr="00F21E1B" w:rsidRDefault="00F21E1B" w:rsidP="00F21E1B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21E1B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585C4397" w14:textId="47F30478" w:rsidR="00F21E1B" w:rsidRPr="009E7142" w:rsidRDefault="00F21E1B" w:rsidP="00F21E1B">
      <w:pPr>
        <w:rPr>
          <w:rFonts w:ascii="Arial" w:hAnsi="Arial"/>
          <w:sz w:val="22"/>
          <w:szCs w:val="22"/>
          <w:lang w:val="es-ES_tradnl"/>
        </w:rPr>
      </w:pPr>
      <w:r w:rsidRPr="009E7142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6699CC99" w14:textId="617B26AB" w:rsidR="00F21E1B" w:rsidRPr="009E7142" w:rsidRDefault="00F21E1B" w:rsidP="00F21E1B">
      <w:pPr>
        <w:rPr>
          <w:rFonts w:ascii="Arial" w:hAnsi="Arial"/>
          <w:sz w:val="22"/>
          <w:szCs w:val="22"/>
          <w:lang w:val="es-ES_tradnl"/>
        </w:rPr>
      </w:pPr>
      <w:r w:rsidRPr="009E7142">
        <w:rPr>
          <w:rFonts w:ascii="Arial" w:hAnsi="Arial"/>
          <w:sz w:val="22"/>
          <w:szCs w:val="22"/>
          <w:lang w:val="es-ES_tradnl"/>
        </w:rPr>
        <w:t xml:space="preserve">¿Cuáles son las ideas más importantes sobre los animales que viven </w:t>
      </w:r>
      <w:r w:rsidR="00A40444">
        <w:rPr>
          <w:rFonts w:ascii="Arial" w:hAnsi="Arial"/>
          <w:sz w:val="22"/>
          <w:szCs w:val="22"/>
          <w:lang w:val="es-ES_tradnl"/>
        </w:rPr>
        <w:br/>
      </w:r>
      <w:bookmarkStart w:id="0" w:name="_GoBack"/>
      <w:bookmarkEnd w:id="0"/>
      <w:r w:rsidRPr="009E7142">
        <w:rPr>
          <w:rFonts w:ascii="Arial" w:hAnsi="Arial"/>
          <w:sz w:val="22"/>
          <w:szCs w:val="22"/>
          <w:lang w:val="es-ES_tradnl"/>
        </w:rPr>
        <w:t>en madrigueras?</w:t>
      </w:r>
    </w:p>
    <w:p w14:paraId="5530F14C" w14:textId="22F5FB4A" w:rsidR="00B5718A" w:rsidRPr="009E7142" w:rsidRDefault="0093432F" w:rsidP="0093432F">
      <w:pPr>
        <w:rPr>
          <w:rFonts w:ascii="Arial" w:hAnsi="Arial"/>
          <w:sz w:val="22"/>
          <w:szCs w:val="22"/>
          <w:lang w:val="es-ES_tradnl"/>
        </w:rPr>
      </w:pPr>
      <w:r w:rsidRPr="009E7142">
        <w:rPr>
          <w:rFonts w:ascii="Arial" w:hAnsi="Arial"/>
          <w:sz w:val="22"/>
          <w:szCs w:val="22"/>
          <w:lang w:val="es-ES_tradnl"/>
        </w:rPr>
        <w:br/>
      </w:r>
      <w:r w:rsidR="00F21E1B" w:rsidRPr="009E7142">
        <w:rPr>
          <w:rFonts w:ascii="Arial" w:hAnsi="Arial"/>
          <w:sz w:val="22"/>
          <w:szCs w:val="22"/>
          <w:lang w:val="es-ES_tradnl"/>
        </w:rPr>
        <w:t>Escribe las ideas más importantes en una tabla.</w:t>
      </w:r>
      <w:r w:rsidRPr="009E7142">
        <w:rPr>
          <w:rFonts w:ascii="Arial" w:hAnsi="Arial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1982"/>
        <w:gridCol w:w="1982"/>
        <w:gridCol w:w="1981"/>
      </w:tblGrid>
      <w:tr w:rsidR="0093432F" w:rsidRPr="0053677D" w14:paraId="2C7532F6" w14:textId="77777777" w:rsidTr="0093432F">
        <w:trPr>
          <w:trHeight w:val="971"/>
        </w:trPr>
        <w:tc>
          <w:tcPr>
            <w:tcW w:w="1467" w:type="pct"/>
            <w:shd w:val="clear" w:color="auto" w:fill="58AFD6"/>
            <w:vAlign w:val="center"/>
          </w:tcPr>
          <w:p w14:paraId="62FE89E4" w14:textId="5978F27E" w:rsidR="0093432F" w:rsidRPr="0093432F" w:rsidRDefault="0093432F" w:rsidP="00995E6D">
            <w:pPr>
              <w:pStyle w:val="TableheadersW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58AFD6"/>
            <w:vAlign w:val="center"/>
          </w:tcPr>
          <w:p w14:paraId="59FCDA73" w14:textId="3B5E6F9E" w:rsidR="0093432F" w:rsidRPr="0093432F" w:rsidRDefault="0093432F" w:rsidP="00995E6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93432F">
              <w:rPr>
                <w:sz w:val="24"/>
                <w:szCs w:val="24"/>
                <w:lang w:val="es-ES_tradnl"/>
              </w:rPr>
              <w:t>Animales solitarios</w:t>
            </w:r>
          </w:p>
        </w:tc>
        <w:tc>
          <w:tcPr>
            <w:tcW w:w="1178" w:type="pct"/>
            <w:shd w:val="clear" w:color="auto" w:fill="58AFD6"/>
            <w:vAlign w:val="center"/>
          </w:tcPr>
          <w:p w14:paraId="2ABEE0EC" w14:textId="30ECDAFD" w:rsidR="0093432F" w:rsidRPr="0093432F" w:rsidRDefault="0093432F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3432F">
              <w:rPr>
                <w:rFonts w:ascii="Arial" w:hAnsi="Arial"/>
                <w:b/>
                <w:color w:val="FFFFFF" w:themeColor="background1"/>
                <w:lang w:val="es-ES_tradnl"/>
              </w:rPr>
              <w:t>Animales que viven en grupos familiares</w:t>
            </w:r>
          </w:p>
        </w:tc>
        <w:tc>
          <w:tcPr>
            <w:tcW w:w="1178" w:type="pct"/>
            <w:shd w:val="clear" w:color="auto" w:fill="58AFD6"/>
            <w:vAlign w:val="center"/>
          </w:tcPr>
          <w:p w14:paraId="6963CAA4" w14:textId="0999E68B" w:rsidR="0093432F" w:rsidRPr="0093432F" w:rsidRDefault="0093432F" w:rsidP="00995E6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93432F">
              <w:rPr>
                <w:rFonts w:ascii="Arial" w:hAnsi="Arial"/>
                <w:b/>
                <w:color w:val="FFFFFF" w:themeColor="background1"/>
                <w:lang w:val="es-ES_tradnl"/>
              </w:rPr>
              <w:t xml:space="preserve">Animales que forman grandes sociedades </w:t>
            </w:r>
          </w:p>
        </w:tc>
      </w:tr>
      <w:tr w:rsidR="0093432F" w:rsidRPr="00CC083B" w14:paraId="00353481" w14:textId="77777777" w:rsidTr="0093432F">
        <w:trPr>
          <w:trHeight w:val="971"/>
        </w:trPr>
        <w:tc>
          <w:tcPr>
            <w:tcW w:w="1467" w:type="pct"/>
            <w:vAlign w:val="center"/>
          </w:tcPr>
          <w:p w14:paraId="2730C75C" w14:textId="7634DAC4" w:rsidR="0093432F" w:rsidRPr="0093432F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3432F">
              <w:rPr>
                <w:rFonts w:ascii="Arial" w:hAnsi="Arial"/>
                <w:sz w:val="22"/>
                <w:szCs w:val="22"/>
                <w:lang w:val="es-ES_tradnl"/>
              </w:rPr>
              <w:t>¿Por qué diseñan y construyen hogares subterráneos?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55CCC8C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3F2B72C8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72E9F3AE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3432F" w:rsidRPr="00CC083B" w14:paraId="22DAC01C" w14:textId="77777777" w:rsidTr="0093432F">
        <w:trPr>
          <w:trHeight w:val="971"/>
        </w:trPr>
        <w:tc>
          <w:tcPr>
            <w:tcW w:w="1467" w:type="pct"/>
            <w:shd w:val="clear" w:color="auto" w:fill="E2F3F8"/>
            <w:vAlign w:val="center"/>
          </w:tcPr>
          <w:p w14:paraId="142BE0E1" w14:textId="64B98C4F" w:rsidR="0093432F" w:rsidRPr="0093432F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3432F">
              <w:rPr>
                <w:rFonts w:ascii="Arial" w:hAnsi="Arial"/>
                <w:sz w:val="22"/>
                <w:szCs w:val="22"/>
                <w:lang w:val="es-ES_tradnl"/>
              </w:rPr>
              <w:t>¿Qué características físicas les permiten construir sus hogares subterráneos?</w:t>
            </w:r>
          </w:p>
        </w:tc>
        <w:tc>
          <w:tcPr>
            <w:tcW w:w="1178" w:type="pct"/>
            <w:shd w:val="clear" w:color="auto" w:fill="E2F3F8"/>
            <w:vAlign w:val="center"/>
          </w:tcPr>
          <w:p w14:paraId="725ECB10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0EA22B81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74ED1192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3432F" w:rsidRPr="00CC083B" w14:paraId="4601AECA" w14:textId="77777777" w:rsidTr="0093432F">
        <w:trPr>
          <w:trHeight w:val="971"/>
        </w:trPr>
        <w:tc>
          <w:tcPr>
            <w:tcW w:w="1467" w:type="pct"/>
            <w:vAlign w:val="center"/>
          </w:tcPr>
          <w:p w14:paraId="3D08AA5E" w14:textId="3D489D53" w:rsidR="0093432F" w:rsidRPr="0093432F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3432F">
              <w:rPr>
                <w:rFonts w:ascii="Arial" w:hAnsi="Arial"/>
                <w:sz w:val="22"/>
                <w:szCs w:val="22"/>
                <w:lang w:val="es-ES_tradnl"/>
              </w:rPr>
              <w:t>¿Por qué cavan sus hogares en algunos lugares en particular?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07CBAD5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015BE4AA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685BE49D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3432F" w:rsidRPr="00CC083B" w14:paraId="179E7955" w14:textId="77777777" w:rsidTr="0093432F">
        <w:trPr>
          <w:trHeight w:val="971"/>
        </w:trPr>
        <w:tc>
          <w:tcPr>
            <w:tcW w:w="1467" w:type="pct"/>
            <w:shd w:val="clear" w:color="auto" w:fill="E2F3F8"/>
            <w:vAlign w:val="center"/>
          </w:tcPr>
          <w:p w14:paraId="499B5F30" w14:textId="25C83ED6" w:rsidR="0093432F" w:rsidRPr="0093432F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3432F">
              <w:rPr>
                <w:rFonts w:ascii="Arial" w:hAnsi="Arial"/>
                <w:sz w:val="22"/>
                <w:szCs w:val="22"/>
                <w:lang w:val="es-ES_tradnl"/>
              </w:rPr>
              <w:t>¿Con qué materiales construyen sus hogares?</w:t>
            </w:r>
          </w:p>
        </w:tc>
        <w:tc>
          <w:tcPr>
            <w:tcW w:w="1178" w:type="pct"/>
            <w:shd w:val="clear" w:color="auto" w:fill="E2F3F8"/>
            <w:vAlign w:val="center"/>
          </w:tcPr>
          <w:p w14:paraId="689F8C2D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276CA8DA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416B18AE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3432F" w:rsidRPr="00CC083B" w14:paraId="2BAF2EA8" w14:textId="77777777" w:rsidTr="0093432F">
        <w:trPr>
          <w:trHeight w:val="971"/>
        </w:trPr>
        <w:tc>
          <w:tcPr>
            <w:tcW w:w="1467" w:type="pct"/>
            <w:vAlign w:val="center"/>
          </w:tcPr>
          <w:p w14:paraId="35A17F5B" w14:textId="0E1F6EBD" w:rsidR="0093432F" w:rsidRPr="0093432F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3432F">
              <w:rPr>
                <w:rFonts w:ascii="Arial" w:hAnsi="Arial"/>
                <w:sz w:val="22"/>
                <w:szCs w:val="22"/>
                <w:lang w:val="es-ES_tradnl"/>
              </w:rPr>
              <w:t>¿De qué formas los animales construyen y mantienen sus hogares para poder reproducirse y estar a salvo?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F9F98DC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3C88B3AA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3FF504BD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3432F" w:rsidRPr="00CC083B" w14:paraId="0AA83086" w14:textId="77777777" w:rsidTr="0093432F">
        <w:trPr>
          <w:trHeight w:val="971"/>
        </w:trPr>
        <w:tc>
          <w:tcPr>
            <w:tcW w:w="1467" w:type="pct"/>
            <w:shd w:val="clear" w:color="auto" w:fill="E2F3F8"/>
            <w:vAlign w:val="center"/>
          </w:tcPr>
          <w:p w14:paraId="7A9DBD9E" w14:textId="66E7F7B7" w:rsidR="0093432F" w:rsidRPr="0093432F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3432F">
              <w:rPr>
                <w:rFonts w:ascii="Arial" w:hAnsi="Arial"/>
                <w:sz w:val="22"/>
                <w:szCs w:val="22"/>
                <w:lang w:val="es-ES_tradnl"/>
              </w:rPr>
              <w:t>¿A qué peligros están expuestos estos animales?</w:t>
            </w:r>
          </w:p>
        </w:tc>
        <w:tc>
          <w:tcPr>
            <w:tcW w:w="1178" w:type="pct"/>
            <w:shd w:val="clear" w:color="auto" w:fill="E2F3F8"/>
            <w:vAlign w:val="center"/>
          </w:tcPr>
          <w:p w14:paraId="10804765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26B869F5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379845FC" w14:textId="77777777" w:rsidR="0093432F" w:rsidRPr="00CC083B" w:rsidRDefault="0093432F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13EA3F5" w14:textId="0D30C4AE" w:rsidR="00B6116F" w:rsidRPr="009E7142" w:rsidRDefault="0093432F" w:rsidP="00B6116F">
      <w:pPr>
        <w:rPr>
          <w:rFonts w:ascii="Arial" w:hAnsi="Arial"/>
          <w:sz w:val="22"/>
          <w:szCs w:val="22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E7142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E7142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913065"/>
    <w:rsid w:val="0093432F"/>
    <w:rsid w:val="00995E6D"/>
    <w:rsid w:val="009E7142"/>
    <w:rsid w:val="00A06E4D"/>
    <w:rsid w:val="00A40444"/>
    <w:rsid w:val="00B5718A"/>
    <w:rsid w:val="00B6116F"/>
    <w:rsid w:val="00B80F92"/>
    <w:rsid w:val="00C45484"/>
    <w:rsid w:val="00C92301"/>
    <w:rsid w:val="00CC083B"/>
    <w:rsid w:val="00DC40AA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2019-07-02T01:12:00Z</dcterms:created>
  <dcterms:modified xsi:type="dcterms:W3CDTF">2019-07-03T01:41:00Z</dcterms:modified>
</cp:coreProperties>
</file>