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CC9F5" w14:textId="77777777" w:rsidR="00713FFE" w:rsidRDefault="00713FFE" w:rsidP="00713FF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2507D1B" wp14:editId="24DC501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B3D1" w14:textId="77777777" w:rsidR="00713FFE" w:rsidRPr="00B5718A" w:rsidRDefault="00713FFE" w:rsidP="00713FFE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V:</w:t>
      </w:r>
      <w:r w:rsidRPr="00B5718A">
        <w:rPr>
          <w:rFonts w:ascii="Arial" w:hAnsi="Arial"/>
          <w:b/>
          <w:lang w:val="es-ES_tradnl"/>
        </w:rPr>
        <w:t xml:space="preserve"> Investigaciones</w:t>
      </w:r>
      <w:r w:rsidRPr="00B5718A">
        <w:rPr>
          <w:rFonts w:ascii="Arial" w:hAnsi="Arial"/>
          <w:b/>
          <w:lang w:val="es-ES_tradnl"/>
        </w:rPr>
        <w:br/>
      </w:r>
    </w:p>
    <w:p w14:paraId="089B1D7D" w14:textId="77777777" w:rsidR="00713FFE" w:rsidRPr="00713FFE" w:rsidRDefault="00713FFE" w:rsidP="00713FFE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r w:rsidRPr="00713FF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El </w:t>
      </w:r>
      <w:proofErr w:type="spellStart"/>
      <w:r w:rsidRPr="00713FF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cambio</w:t>
      </w:r>
      <w:proofErr w:type="spellEnd"/>
      <w:r w:rsidRPr="00713FF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713FF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climático</w:t>
      </w:r>
      <w:proofErr w:type="spellEnd"/>
      <w:r w:rsidRPr="00713FF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</w:p>
    <w:p w14:paraId="41C6FF9B" w14:textId="77777777" w:rsidR="00713FFE" w:rsidRPr="00F23660" w:rsidRDefault="00713FFE" w:rsidP="00713FFE">
      <w:pPr>
        <w:rPr>
          <w:rFonts w:ascii="Arial" w:hAnsi="Arial" w:cs="Arial"/>
          <w:color w:val="58AFD6"/>
        </w:rPr>
      </w:pPr>
    </w:p>
    <w:p w14:paraId="0A48A3D2" w14:textId="77777777" w:rsidR="00713FFE" w:rsidRPr="00713FFE" w:rsidRDefault="00713FFE" w:rsidP="00713FFE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713FFE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3: </w:t>
      </w:r>
      <w:proofErr w:type="spellStart"/>
      <w:r w:rsidRPr="00713FFE">
        <w:rPr>
          <w:rFonts w:ascii="Arial" w:hAnsi="Arial" w:cs="Arial"/>
          <w:b/>
          <w:color w:val="58AFD6"/>
          <w:sz w:val="36"/>
          <w:szCs w:val="36"/>
          <w:lang w:eastAsia="en-AU"/>
        </w:rPr>
        <w:t>Anota</w:t>
      </w:r>
      <w:proofErr w:type="spellEnd"/>
      <w:r w:rsidRPr="00713FFE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los </w:t>
      </w:r>
      <w:proofErr w:type="spellStart"/>
      <w:r w:rsidRPr="00713FFE">
        <w:rPr>
          <w:rFonts w:ascii="Arial" w:hAnsi="Arial" w:cs="Arial"/>
          <w:b/>
          <w:color w:val="58AFD6"/>
          <w:sz w:val="36"/>
          <w:szCs w:val="36"/>
          <w:lang w:eastAsia="en-AU"/>
        </w:rPr>
        <w:t>datos</w:t>
      </w:r>
      <w:proofErr w:type="spellEnd"/>
    </w:p>
    <w:p w14:paraId="1FC15FD8" w14:textId="5A96F419" w:rsidR="00713FFE" w:rsidRPr="00713FFE" w:rsidRDefault="00713FFE" w:rsidP="00713FFE">
      <w:pPr>
        <w:pStyle w:val="BodyMain"/>
        <w:rPr>
          <w:rFonts w:ascii="Arial" w:hAnsi="Arial"/>
          <w:sz w:val="22"/>
          <w:szCs w:val="22"/>
        </w:rPr>
      </w:pPr>
      <w:proofErr w:type="spellStart"/>
      <w:r w:rsidRPr="00713FFE">
        <w:rPr>
          <w:rFonts w:ascii="Arial" w:hAnsi="Arial"/>
          <w:sz w:val="22"/>
          <w:szCs w:val="22"/>
        </w:rPr>
        <w:t>Busca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r w:rsidRPr="00713FFE">
        <w:rPr>
          <w:rFonts w:ascii="Arial" w:hAnsi="Arial"/>
          <w:sz w:val="22"/>
          <w:szCs w:val="22"/>
        </w:rPr>
        <w:t>una</w:t>
      </w:r>
      <w:proofErr w:type="spellEnd"/>
      <w:r w:rsidRPr="00713FFE">
        <w:rPr>
          <w:rFonts w:ascii="Arial" w:hAnsi="Arial"/>
          <w:sz w:val="22"/>
          <w:szCs w:val="22"/>
        </w:rPr>
        <w:t xml:space="preserve"> forma de </w:t>
      </w:r>
      <w:proofErr w:type="spellStart"/>
      <w:r w:rsidRPr="00713FFE">
        <w:rPr>
          <w:rFonts w:ascii="Arial" w:hAnsi="Arial"/>
          <w:sz w:val="22"/>
          <w:szCs w:val="22"/>
        </w:rPr>
        <w:t>anotar</w:t>
      </w:r>
      <w:proofErr w:type="spellEnd"/>
      <w:r w:rsidRPr="00713FFE">
        <w:rPr>
          <w:rFonts w:ascii="Arial" w:hAnsi="Arial"/>
          <w:sz w:val="22"/>
          <w:szCs w:val="22"/>
        </w:rPr>
        <w:t xml:space="preserve"> la </w:t>
      </w:r>
      <w:proofErr w:type="spellStart"/>
      <w:r w:rsidRPr="00713FFE">
        <w:rPr>
          <w:rFonts w:ascii="Arial" w:hAnsi="Arial"/>
          <w:sz w:val="22"/>
          <w:szCs w:val="22"/>
        </w:rPr>
        <w:t>información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r w:rsidRPr="00713FFE">
        <w:rPr>
          <w:rFonts w:ascii="Arial" w:hAnsi="Arial"/>
          <w:sz w:val="22"/>
          <w:szCs w:val="22"/>
        </w:rPr>
        <w:t>que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713FFE">
        <w:rPr>
          <w:rFonts w:ascii="Arial" w:hAnsi="Arial"/>
          <w:sz w:val="22"/>
          <w:szCs w:val="22"/>
        </w:rPr>
        <w:t>te</w:t>
      </w:r>
      <w:proofErr w:type="spellEnd"/>
      <w:proofErr w:type="gram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r w:rsidRPr="00713FFE">
        <w:rPr>
          <w:rFonts w:ascii="Arial" w:hAnsi="Arial"/>
          <w:sz w:val="22"/>
          <w:szCs w:val="22"/>
        </w:rPr>
        <w:t>permita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r w:rsidRPr="00713FFE">
        <w:rPr>
          <w:rFonts w:ascii="Arial" w:hAnsi="Arial"/>
          <w:sz w:val="22"/>
          <w:szCs w:val="22"/>
        </w:rPr>
        <w:t>ver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r w:rsidRPr="00713FFE">
        <w:rPr>
          <w:rFonts w:ascii="Arial" w:hAnsi="Arial"/>
          <w:sz w:val="22"/>
          <w:szCs w:val="22"/>
        </w:rPr>
        <w:t>patrones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r w:rsidR="00542CF1">
        <w:rPr>
          <w:rFonts w:ascii="Arial" w:hAnsi="Arial"/>
          <w:sz w:val="22"/>
          <w:szCs w:val="22"/>
        </w:rPr>
        <w:br/>
      </w:r>
      <w:r w:rsidRPr="00713FFE">
        <w:rPr>
          <w:rFonts w:ascii="Arial" w:hAnsi="Arial"/>
          <w:sz w:val="22"/>
          <w:szCs w:val="22"/>
        </w:rPr>
        <w:t xml:space="preserve">en los </w:t>
      </w:r>
      <w:proofErr w:type="spellStart"/>
      <w:r w:rsidRPr="00713FFE">
        <w:rPr>
          <w:rFonts w:ascii="Arial" w:hAnsi="Arial"/>
          <w:sz w:val="22"/>
          <w:szCs w:val="22"/>
        </w:rPr>
        <w:t>datos</w:t>
      </w:r>
      <w:proofErr w:type="spellEnd"/>
      <w:r w:rsidRPr="00713FFE">
        <w:rPr>
          <w:rFonts w:ascii="Arial" w:hAnsi="Arial"/>
          <w:sz w:val="22"/>
          <w:szCs w:val="22"/>
        </w:rPr>
        <w:t>.</w:t>
      </w:r>
    </w:p>
    <w:p w14:paraId="5886AFEB" w14:textId="77777777" w:rsidR="00713FFE" w:rsidRPr="00713FFE" w:rsidRDefault="00713FFE" w:rsidP="00713FFE">
      <w:pPr>
        <w:pStyle w:val="BodyMain"/>
        <w:rPr>
          <w:rFonts w:ascii="Arial" w:hAnsi="Arial"/>
          <w:sz w:val="22"/>
          <w:szCs w:val="22"/>
        </w:rPr>
      </w:pPr>
      <w:proofErr w:type="spellStart"/>
      <w:r w:rsidRPr="00713FFE">
        <w:rPr>
          <w:rFonts w:ascii="Arial" w:hAnsi="Arial"/>
          <w:sz w:val="22"/>
          <w:szCs w:val="22"/>
        </w:rPr>
        <w:t>Piensa</w:t>
      </w:r>
      <w:proofErr w:type="spellEnd"/>
      <w:r w:rsidRPr="00713FFE">
        <w:rPr>
          <w:rFonts w:ascii="Arial" w:hAnsi="Arial"/>
          <w:sz w:val="22"/>
          <w:szCs w:val="22"/>
        </w:rPr>
        <w:t xml:space="preserve"> en lo </w:t>
      </w:r>
      <w:proofErr w:type="spellStart"/>
      <w:r w:rsidRPr="00713FFE">
        <w:rPr>
          <w:rFonts w:ascii="Arial" w:hAnsi="Arial"/>
          <w:sz w:val="22"/>
          <w:szCs w:val="22"/>
        </w:rPr>
        <w:t>que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r w:rsidRPr="00713FFE">
        <w:rPr>
          <w:rFonts w:ascii="Arial" w:hAnsi="Arial"/>
          <w:sz w:val="22"/>
          <w:szCs w:val="22"/>
        </w:rPr>
        <w:t>estás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r w:rsidRPr="00713FFE">
        <w:rPr>
          <w:rFonts w:ascii="Arial" w:hAnsi="Arial"/>
          <w:sz w:val="22"/>
          <w:szCs w:val="22"/>
        </w:rPr>
        <w:t>leyendo</w:t>
      </w:r>
      <w:proofErr w:type="spellEnd"/>
      <w:r w:rsidRPr="00713FFE">
        <w:rPr>
          <w:rFonts w:ascii="Arial" w:hAnsi="Arial"/>
          <w:sz w:val="22"/>
          <w:szCs w:val="22"/>
        </w:rPr>
        <w:t xml:space="preserve"> y en </w:t>
      </w:r>
      <w:proofErr w:type="spellStart"/>
      <w:r w:rsidRPr="00713FFE">
        <w:rPr>
          <w:rFonts w:ascii="Arial" w:hAnsi="Arial"/>
          <w:sz w:val="22"/>
          <w:szCs w:val="22"/>
        </w:rPr>
        <w:t>cómo</w:t>
      </w:r>
      <w:proofErr w:type="spellEnd"/>
      <w:r w:rsidRPr="00713FFE">
        <w:rPr>
          <w:rFonts w:ascii="Arial" w:hAnsi="Arial"/>
          <w:sz w:val="22"/>
          <w:szCs w:val="22"/>
        </w:rPr>
        <w:t xml:space="preserve"> se </w:t>
      </w:r>
      <w:proofErr w:type="spellStart"/>
      <w:r w:rsidRPr="00713FFE">
        <w:rPr>
          <w:rFonts w:ascii="Arial" w:hAnsi="Arial"/>
          <w:sz w:val="22"/>
          <w:szCs w:val="22"/>
        </w:rPr>
        <w:t>relaciona</w:t>
      </w:r>
      <w:proofErr w:type="spellEnd"/>
      <w:r w:rsidRPr="00713FFE">
        <w:rPr>
          <w:rFonts w:ascii="Arial" w:hAnsi="Arial"/>
          <w:sz w:val="22"/>
          <w:szCs w:val="22"/>
        </w:rPr>
        <w:t xml:space="preserve"> con </w:t>
      </w:r>
      <w:proofErr w:type="spellStart"/>
      <w:r w:rsidRPr="00713FFE">
        <w:rPr>
          <w:rFonts w:ascii="Arial" w:hAnsi="Arial"/>
          <w:sz w:val="22"/>
          <w:szCs w:val="22"/>
        </w:rPr>
        <w:t>las</w:t>
      </w:r>
      <w:proofErr w:type="spellEnd"/>
      <w:r w:rsidRPr="00713FFE">
        <w:rPr>
          <w:rFonts w:ascii="Arial" w:hAnsi="Arial"/>
          <w:sz w:val="22"/>
          <w:szCs w:val="22"/>
        </w:rPr>
        <w:t xml:space="preserve"> ideas </w:t>
      </w:r>
      <w:proofErr w:type="spellStart"/>
      <w:r w:rsidRPr="00713FFE">
        <w:rPr>
          <w:rFonts w:ascii="Arial" w:hAnsi="Arial"/>
          <w:sz w:val="22"/>
          <w:szCs w:val="22"/>
        </w:rPr>
        <w:t>que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r w:rsidRPr="00713FFE">
        <w:rPr>
          <w:rFonts w:ascii="Arial" w:hAnsi="Arial"/>
          <w:sz w:val="22"/>
          <w:szCs w:val="22"/>
        </w:rPr>
        <w:t>tenías</w:t>
      </w:r>
      <w:proofErr w:type="spellEnd"/>
      <w:r w:rsidRPr="00713FFE">
        <w:rPr>
          <w:rFonts w:ascii="Arial" w:hAnsi="Arial"/>
          <w:sz w:val="22"/>
          <w:szCs w:val="22"/>
        </w:rPr>
        <w:t xml:space="preserve"> antes de </w:t>
      </w:r>
      <w:proofErr w:type="spellStart"/>
      <w:r w:rsidRPr="00713FFE">
        <w:rPr>
          <w:rFonts w:ascii="Arial" w:hAnsi="Arial"/>
          <w:sz w:val="22"/>
          <w:szCs w:val="22"/>
        </w:rPr>
        <w:t>investigar</w:t>
      </w:r>
      <w:proofErr w:type="spellEnd"/>
      <w:r w:rsidRPr="00713FFE">
        <w:rPr>
          <w:rFonts w:ascii="Arial" w:hAnsi="Arial"/>
          <w:sz w:val="22"/>
          <w:szCs w:val="22"/>
        </w:rPr>
        <w:t>.</w:t>
      </w:r>
      <w:bookmarkStart w:id="0" w:name="_GoBack"/>
      <w:bookmarkEnd w:id="0"/>
    </w:p>
    <w:p w14:paraId="4217AB07" w14:textId="7136B3A7" w:rsidR="00713FFE" w:rsidRPr="00713FFE" w:rsidRDefault="00713FFE" w:rsidP="00713FFE">
      <w:pPr>
        <w:pStyle w:val="BodyMain"/>
        <w:rPr>
          <w:rFonts w:ascii="Arial" w:hAnsi="Arial"/>
          <w:color w:val="auto"/>
          <w:sz w:val="22"/>
          <w:szCs w:val="22"/>
        </w:rPr>
      </w:pPr>
      <w:proofErr w:type="gramStart"/>
      <w:r w:rsidRPr="00713FFE">
        <w:rPr>
          <w:rFonts w:ascii="Arial" w:hAnsi="Arial"/>
          <w:sz w:val="22"/>
          <w:szCs w:val="22"/>
        </w:rPr>
        <w:t xml:space="preserve">¿Lo </w:t>
      </w:r>
      <w:proofErr w:type="spellStart"/>
      <w:r w:rsidRPr="00713FFE">
        <w:rPr>
          <w:rFonts w:ascii="Arial" w:hAnsi="Arial"/>
          <w:sz w:val="22"/>
          <w:szCs w:val="22"/>
        </w:rPr>
        <w:t>que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r w:rsidRPr="00713FFE">
        <w:rPr>
          <w:rFonts w:ascii="Arial" w:hAnsi="Arial"/>
          <w:sz w:val="22"/>
          <w:szCs w:val="22"/>
        </w:rPr>
        <w:t>estás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r w:rsidRPr="00713FFE">
        <w:rPr>
          <w:rFonts w:ascii="Arial" w:hAnsi="Arial"/>
          <w:sz w:val="22"/>
          <w:szCs w:val="22"/>
        </w:rPr>
        <w:t>leyendo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r w:rsidRPr="00713FFE">
        <w:rPr>
          <w:rFonts w:ascii="Arial" w:hAnsi="Arial"/>
          <w:sz w:val="22"/>
          <w:szCs w:val="22"/>
        </w:rPr>
        <w:t>confirma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r w:rsidRPr="00713FFE">
        <w:rPr>
          <w:rFonts w:ascii="Arial" w:hAnsi="Arial"/>
          <w:sz w:val="22"/>
          <w:szCs w:val="22"/>
        </w:rPr>
        <w:t>tus</w:t>
      </w:r>
      <w:proofErr w:type="spellEnd"/>
      <w:r w:rsidRPr="00713FFE">
        <w:rPr>
          <w:rFonts w:ascii="Arial" w:hAnsi="Arial"/>
          <w:sz w:val="22"/>
          <w:szCs w:val="22"/>
        </w:rPr>
        <w:t xml:space="preserve"> ideas o </w:t>
      </w:r>
      <w:proofErr w:type="spellStart"/>
      <w:r w:rsidRPr="00713FFE">
        <w:rPr>
          <w:rFonts w:ascii="Arial" w:hAnsi="Arial"/>
          <w:sz w:val="22"/>
          <w:szCs w:val="22"/>
        </w:rPr>
        <w:t>hace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r w:rsidRPr="00713FFE">
        <w:rPr>
          <w:rFonts w:ascii="Arial" w:hAnsi="Arial"/>
          <w:sz w:val="22"/>
          <w:szCs w:val="22"/>
        </w:rPr>
        <w:t>que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r w:rsidRPr="00713FFE">
        <w:rPr>
          <w:rFonts w:ascii="Arial" w:hAnsi="Arial"/>
          <w:sz w:val="22"/>
          <w:szCs w:val="22"/>
        </w:rPr>
        <w:t>pienses</w:t>
      </w:r>
      <w:proofErr w:type="spellEnd"/>
      <w:r w:rsidRPr="00713FFE">
        <w:rPr>
          <w:rFonts w:ascii="Arial" w:hAnsi="Arial"/>
          <w:sz w:val="22"/>
          <w:szCs w:val="22"/>
        </w:rPr>
        <w:t xml:space="preserve"> en </w:t>
      </w:r>
      <w:proofErr w:type="spellStart"/>
      <w:r w:rsidRPr="00713FFE">
        <w:rPr>
          <w:rFonts w:ascii="Arial" w:hAnsi="Arial"/>
          <w:sz w:val="22"/>
          <w:szCs w:val="22"/>
        </w:rPr>
        <w:t>cambiar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r w:rsidR="00542CF1">
        <w:rPr>
          <w:rFonts w:ascii="Arial" w:hAnsi="Arial"/>
          <w:sz w:val="22"/>
          <w:szCs w:val="22"/>
        </w:rPr>
        <w:br/>
      </w:r>
      <w:proofErr w:type="spellStart"/>
      <w:r w:rsidRPr="00713FFE">
        <w:rPr>
          <w:rFonts w:ascii="Arial" w:hAnsi="Arial"/>
          <w:sz w:val="22"/>
          <w:szCs w:val="22"/>
        </w:rPr>
        <w:t>tu</w:t>
      </w:r>
      <w:proofErr w:type="spellEnd"/>
      <w:r w:rsidRPr="00713FFE">
        <w:rPr>
          <w:rFonts w:ascii="Arial" w:hAnsi="Arial"/>
          <w:sz w:val="22"/>
          <w:szCs w:val="22"/>
        </w:rPr>
        <w:t xml:space="preserve"> </w:t>
      </w:r>
      <w:proofErr w:type="spellStart"/>
      <w:r w:rsidRPr="00713FFE">
        <w:rPr>
          <w:rFonts w:ascii="Arial" w:hAnsi="Arial"/>
          <w:color w:val="auto"/>
          <w:sz w:val="22"/>
          <w:szCs w:val="22"/>
        </w:rPr>
        <w:t>opinión</w:t>
      </w:r>
      <w:proofErr w:type="spellEnd"/>
      <w:r w:rsidRPr="00713FFE">
        <w:rPr>
          <w:rFonts w:ascii="Arial" w:hAnsi="Arial"/>
          <w:color w:val="auto"/>
          <w:sz w:val="22"/>
          <w:szCs w:val="22"/>
        </w:rPr>
        <w:t>?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713FFE" w:rsidRPr="00713FFE" w14:paraId="73F1FD52" w14:textId="77777777" w:rsidTr="00713FFE">
        <w:trPr>
          <w:trHeight w:val="73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1091186" w14:textId="77777777" w:rsidR="00713FFE" w:rsidRPr="00713FFE" w:rsidRDefault="00713FFE" w:rsidP="006409BD">
            <w:pPr>
              <w:spacing w:line="276" w:lineRule="auto"/>
              <w:rPr>
                <w:rFonts w:ascii="Arial" w:hAnsi="Arial" w:cs="Arial Unicode MS"/>
                <w:b/>
                <w:bCs/>
                <w:u w:color="000000"/>
              </w:rPr>
            </w:pPr>
            <w:proofErr w:type="spellStart"/>
            <w:r w:rsidRPr="00713FFE">
              <w:rPr>
                <w:rFonts w:ascii="Arial" w:hAnsi="Arial" w:cs="Arial Unicode MS"/>
                <w:b/>
                <w:bCs/>
                <w:u w:color="000000"/>
                <w:lang w:val="en-US"/>
              </w:rPr>
              <w:t>Mi</w:t>
            </w:r>
            <w:proofErr w:type="spellEnd"/>
            <w:r w:rsidRPr="00713FFE">
              <w:rPr>
                <w:rFonts w:ascii="Arial" w:hAnsi="Arial" w:cs="Arial Unicode MS"/>
                <w:b/>
                <w:bCs/>
                <w:u w:color="000000"/>
                <w:lang w:val="en-US"/>
              </w:rPr>
              <w:t xml:space="preserve"> </w:t>
            </w:r>
            <w:proofErr w:type="spellStart"/>
            <w:r w:rsidRPr="00713FFE">
              <w:rPr>
                <w:rFonts w:ascii="Arial" w:hAnsi="Arial" w:cs="Arial Unicode MS"/>
                <w:b/>
                <w:bCs/>
                <w:u w:color="000000"/>
                <w:lang w:val="en-US"/>
              </w:rPr>
              <w:t>pregunta</w:t>
            </w:r>
            <w:proofErr w:type="spellEnd"/>
            <w:r w:rsidRPr="00713FFE">
              <w:rPr>
                <w:rFonts w:ascii="Arial" w:hAnsi="Arial" w:cs="Arial Unicode MS"/>
                <w:b/>
                <w:bCs/>
                <w:u w:color="000000"/>
                <w:lang w:val="en-US"/>
              </w:rPr>
              <w:t>:</w:t>
            </w:r>
          </w:p>
        </w:tc>
      </w:tr>
      <w:tr w:rsidR="00713FFE" w:rsidRPr="0053677D" w14:paraId="046C181F" w14:textId="77777777" w:rsidTr="00713FFE">
        <w:trPr>
          <w:trHeight w:val="971"/>
        </w:trPr>
        <w:tc>
          <w:tcPr>
            <w:tcW w:w="1250" w:type="pct"/>
            <w:shd w:val="clear" w:color="auto" w:fill="58AFD6"/>
            <w:vAlign w:val="center"/>
          </w:tcPr>
          <w:p w14:paraId="2590231C" w14:textId="77777777" w:rsidR="00713FFE" w:rsidRPr="00713FFE" w:rsidRDefault="00713FFE" w:rsidP="006409BD">
            <w:pPr>
              <w:pStyle w:val="TableheadersWW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713FFE">
              <w:rPr>
                <w:sz w:val="24"/>
                <w:szCs w:val="24"/>
                <w:lang w:val="en-US"/>
              </w:rPr>
              <w:t>Mi</w:t>
            </w:r>
            <w:proofErr w:type="spellEnd"/>
            <w:r w:rsidRPr="00713FF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3FFE">
              <w:rPr>
                <w:sz w:val="24"/>
                <w:szCs w:val="24"/>
                <w:lang w:val="en-US"/>
              </w:rPr>
              <w:t>opinión</w:t>
            </w:r>
            <w:proofErr w:type="spellEnd"/>
            <w:r w:rsidRPr="00713FFE">
              <w:rPr>
                <w:sz w:val="24"/>
                <w:szCs w:val="24"/>
                <w:lang w:val="en-US"/>
              </w:rPr>
              <w:t xml:space="preserve"> antes de </w:t>
            </w:r>
            <w:proofErr w:type="spellStart"/>
            <w:r w:rsidRPr="00713FFE">
              <w:rPr>
                <w:sz w:val="24"/>
                <w:szCs w:val="24"/>
                <w:lang w:val="en-US"/>
              </w:rPr>
              <w:t>investigar</w:t>
            </w:r>
            <w:proofErr w:type="spellEnd"/>
          </w:p>
        </w:tc>
        <w:tc>
          <w:tcPr>
            <w:tcW w:w="1250" w:type="pct"/>
            <w:shd w:val="clear" w:color="auto" w:fill="58AFD6"/>
            <w:vAlign w:val="center"/>
          </w:tcPr>
          <w:p w14:paraId="259FA770" w14:textId="77777777" w:rsidR="00713FFE" w:rsidRPr="00B5718A" w:rsidRDefault="00713FFE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713FFE">
              <w:rPr>
                <w:sz w:val="24"/>
                <w:szCs w:val="24"/>
                <w:lang w:val="en-US"/>
              </w:rPr>
              <w:t>Evidencia</w:t>
            </w:r>
            <w:proofErr w:type="spellEnd"/>
            <w:r w:rsidRPr="00713FF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3FFE">
              <w:rPr>
                <w:sz w:val="24"/>
                <w:szCs w:val="24"/>
                <w:lang w:val="en-US"/>
              </w:rPr>
              <w:t>que</w:t>
            </w:r>
            <w:proofErr w:type="spellEnd"/>
            <w:r w:rsidRPr="00713FF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3FFE">
              <w:rPr>
                <w:sz w:val="24"/>
                <w:szCs w:val="24"/>
                <w:lang w:val="en-US"/>
              </w:rPr>
              <w:t>apoya</w:t>
            </w:r>
            <w:proofErr w:type="spellEnd"/>
            <w:r w:rsidRPr="00713FFE">
              <w:rPr>
                <w:sz w:val="24"/>
                <w:szCs w:val="24"/>
                <w:lang w:val="en-US"/>
              </w:rPr>
              <w:t xml:space="preserve"> mi idea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78E74B5A" w14:textId="77777777" w:rsidR="00713FFE" w:rsidRPr="00B5718A" w:rsidRDefault="00713FFE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713FFE">
              <w:rPr>
                <w:rFonts w:ascii="Arial" w:hAnsi="Arial" w:cs="Arial"/>
                <w:b/>
                <w:color w:val="FFFFFF" w:themeColor="background1"/>
                <w:lang w:val="en-US"/>
              </w:rPr>
              <w:t>Evidencia</w:t>
            </w:r>
            <w:proofErr w:type="spellEnd"/>
            <w:r w:rsidRPr="00713FFE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713FFE">
              <w:rPr>
                <w:rFonts w:ascii="Arial" w:hAnsi="Arial" w:cs="Arial"/>
                <w:b/>
                <w:color w:val="FFFFFF" w:themeColor="background1"/>
                <w:lang w:val="en-US"/>
              </w:rPr>
              <w:t>diferente</w:t>
            </w:r>
            <w:proofErr w:type="spellEnd"/>
            <w:r w:rsidRPr="00713FFE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de mi idea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5C42A977" w14:textId="77777777" w:rsidR="00713FFE" w:rsidRPr="00B5718A" w:rsidRDefault="00713FFE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713FFE">
              <w:rPr>
                <w:rFonts w:ascii="Arial" w:hAnsi="Arial" w:cs="Arial"/>
                <w:b/>
                <w:color w:val="FFFFFF" w:themeColor="background1"/>
                <w:lang w:val="en-US"/>
              </w:rPr>
              <w:t>Mi</w:t>
            </w:r>
            <w:proofErr w:type="spellEnd"/>
            <w:r w:rsidRPr="00713FFE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713FFE">
              <w:rPr>
                <w:rFonts w:ascii="Arial" w:hAnsi="Arial" w:cs="Arial"/>
                <w:b/>
                <w:color w:val="FFFFFF" w:themeColor="background1"/>
                <w:lang w:val="en-US"/>
              </w:rPr>
              <w:t>nueva</w:t>
            </w:r>
            <w:proofErr w:type="spellEnd"/>
            <w:r w:rsidRPr="00713FFE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713FFE">
              <w:rPr>
                <w:rFonts w:ascii="Arial" w:hAnsi="Arial" w:cs="Arial"/>
                <w:b/>
                <w:color w:val="FFFFFF" w:themeColor="background1"/>
                <w:lang w:val="en-US"/>
              </w:rPr>
              <w:t>opinión</w:t>
            </w:r>
            <w:proofErr w:type="spellEnd"/>
          </w:p>
        </w:tc>
      </w:tr>
      <w:tr w:rsidR="00713FFE" w:rsidRPr="00CC083B" w14:paraId="4FF5DEB1" w14:textId="77777777" w:rsidTr="00713FFE">
        <w:trPr>
          <w:trHeight w:val="1418"/>
        </w:trPr>
        <w:tc>
          <w:tcPr>
            <w:tcW w:w="1250" w:type="pct"/>
            <w:vAlign w:val="center"/>
          </w:tcPr>
          <w:p w14:paraId="41E6013A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13FFE">
              <w:rPr>
                <w:rFonts w:ascii="Arial" w:hAnsi="Arial" w:cstheme="minorHAnsi"/>
                <w:sz w:val="22"/>
                <w:szCs w:val="22"/>
                <w:lang w:val="en-US"/>
              </w:rPr>
              <w:t>Idea 1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C9EF1B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0E69AE6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9D15D51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13FFE" w:rsidRPr="00CC083B" w14:paraId="19EFA576" w14:textId="77777777" w:rsidTr="00713FFE">
        <w:trPr>
          <w:trHeight w:val="1418"/>
        </w:trPr>
        <w:tc>
          <w:tcPr>
            <w:tcW w:w="1250" w:type="pct"/>
            <w:shd w:val="clear" w:color="auto" w:fill="E2F3F8"/>
            <w:vAlign w:val="center"/>
          </w:tcPr>
          <w:p w14:paraId="266D0637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13FFE">
              <w:rPr>
                <w:rFonts w:ascii="Arial" w:hAnsi="Arial" w:cstheme="minorHAnsi"/>
                <w:sz w:val="22"/>
                <w:szCs w:val="22"/>
                <w:lang w:val="en-US"/>
              </w:rPr>
              <w:t>Idea 2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3F94449F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6195D08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0612CA83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13FFE" w:rsidRPr="00CC083B" w14:paraId="336780BB" w14:textId="77777777" w:rsidTr="00713FFE">
        <w:trPr>
          <w:trHeight w:val="1418"/>
        </w:trPr>
        <w:tc>
          <w:tcPr>
            <w:tcW w:w="1250" w:type="pct"/>
            <w:vAlign w:val="center"/>
          </w:tcPr>
          <w:p w14:paraId="19AB573E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13FFE">
              <w:rPr>
                <w:rFonts w:ascii="Arial" w:hAnsi="Arial" w:cstheme="minorHAnsi"/>
                <w:sz w:val="22"/>
                <w:szCs w:val="22"/>
                <w:lang w:val="en-US"/>
              </w:rPr>
              <w:t>Idea 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D3EA1EA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6D67748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CAAE6DD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13FFE" w:rsidRPr="00CC083B" w14:paraId="67AFCF5D" w14:textId="77777777" w:rsidTr="00713FFE">
        <w:trPr>
          <w:trHeight w:val="1418"/>
        </w:trPr>
        <w:tc>
          <w:tcPr>
            <w:tcW w:w="1250" w:type="pct"/>
            <w:shd w:val="clear" w:color="auto" w:fill="E2F3F8"/>
            <w:vAlign w:val="center"/>
          </w:tcPr>
          <w:p w14:paraId="24C2549C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13FFE">
              <w:rPr>
                <w:rFonts w:ascii="Arial" w:hAnsi="Arial" w:cstheme="minorHAnsi"/>
                <w:sz w:val="22"/>
                <w:szCs w:val="22"/>
                <w:lang w:val="en-US"/>
              </w:rPr>
              <w:t>Idea 4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4E34B3DF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56E54BA0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5931C42" w14:textId="77777777" w:rsidR="00713FFE" w:rsidRPr="00CC083B" w:rsidRDefault="00713FF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5EB31640" w14:textId="77777777" w:rsidR="00713FFE" w:rsidRDefault="00713FFE" w:rsidP="00713FFE"/>
    <w:p w14:paraId="17696B92" w14:textId="77777777" w:rsidR="00DC40AA" w:rsidRPr="000B72A4" w:rsidRDefault="00713FFE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DC40AA" w:rsidRPr="000B72A4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FE"/>
    <w:rsid w:val="000B72A4"/>
    <w:rsid w:val="00542CF1"/>
    <w:rsid w:val="005446DF"/>
    <w:rsid w:val="00713FFE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2B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F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13FF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713FFE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713FF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FE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F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13FF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713FFE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713FF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FE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dcterms:created xsi:type="dcterms:W3CDTF">2019-08-16T03:47:00Z</dcterms:created>
  <dcterms:modified xsi:type="dcterms:W3CDTF">2019-08-21T02:17:00Z</dcterms:modified>
</cp:coreProperties>
</file>