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1D59A" w14:textId="77777777" w:rsidR="00051730" w:rsidRPr="00B5718A" w:rsidRDefault="00051730" w:rsidP="00051730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Pr="003C465D"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54CC5574" w14:textId="77777777" w:rsidR="00051730" w:rsidRPr="003C465D" w:rsidRDefault="00051730" w:rsidP="00051730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3C465D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Luces que guían</w:t>
      </w:r>
    </w:p>
    <w:p w14:paraId="3DF71B2F" w14:textId="77777777" w:rsidR="00051730" w:rsidRPr="00B5718A" w:rsidRDefault="00051730" w:rsidP="00051730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</w:p>
    <w:p w14:paraId="4BDA9DF5" w14:textId="77777777" w:rsidR="00051730" w:rsidRPr="003C465D" w:rsidRDefault="00051730" w:rsidP="00051730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3C465D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50AFE067" w14:textId="5D0406CA" w:rsidR="00051730" w:rsidRPr="006949FE" w:rsidRDefault="00051730" w:rsidP="00051730">
      <w:pPr>
        <w:pStyle w:val="BodyMain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br/>
      </w:r>
      <w:r w:rsidRPr="006949FE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0640C12A" w14:textId="77777777" w:rsidR="00051730" w:rsidRPr="006949FE" w:rsidRDefault="00051730" w:rsidP="0005173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6949FE">
        <w:rPr>
          <w:rFonts w:ascii="Arial" w:hAnsi="Arial"/>
          <w:sz w:val="22"/>
          <w:szCs w:val="22"/>
          <w:lang w:val="es-ES_tradnl"/>
        </w:rPr>
        <w:t>¿Cuáles son las ideas más importantes sobre los faros como luces que guían?</w:t>
      </w:r>
    </w:p>
    <w:p w14:paraId="5530F14C" w14:textId="62A3AF95" w:rsidR="00B5718A" w:rsidRPr="006949FE" w:rsidRDefault="00051730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6949FE">
        <w:rPr>
          <w:rFonts w:ascii="Arial" w:hAnsi="Arial"/>
          <w:sz w:val="22"/>
          <w:szCs w:val="22"/>
          <w:lang w:val="es-ES_tradnl"/>
        </w:rPr>
        <w:t>Escribe las ideas más importantes en una tabla.</w:t>
      </w:r>
      <w:r w:rsidRPr="006949FE">
        <w:rPr>
          <w:rFonts w:ascii="Arial" w:hAnsi="Arial"/>
          <w:sz w:val="22"/>
          <w:szCs w:val="22"/>
          <w:lang w:val="es-ES_tradnl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935"/>
        <w:gridCol w:w="1935"/>
        <w:gridCol w:w="1935"/>
      </w:tblGrid>
      <w:tr w:rsidR="00051730" w:rsidRPr="00051730" w14:paraId="2C7532F6" w14:textId="77777777" w:rsidTr="00450243">
        <w:trPr>
          <w:trHeight w:val="971"/>
        </w:trPr>
        <w:tc>
          <w:tcPr>
            <w:tcW w:w="1550" w:type="pct"/>
            <w:shd w:val="clear" w:color="auto" w:fill="58AFD6"/>
            <w:vAlign w:val="center"/>
          </w:tcPr>
          <w:p w14:paraId="62FE89E4" w14:textId="5978F27E" w:rsidR="00051730" w:rsidRPr="00051730" w:rsidRDefault="00051730" w:rsidP="00450243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1150" w:type="pct"/>
            <w:shd w:val="clear" w:color="auto" w:fill="58AFD6"/>
            <w:vAlign w:val="center"/>
          </w:tcPr>
          <w:p w14:paraId="2ABEE0EC" w14:textId="2CCACB34" w:rsidR="00051730" w:rsidRPr="00051730" w:rsidRDefault="00051730" w:rsidP="0045024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51730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Faros en costas peligrosas</w:t>
            </w:r>
          </w:p>
        </w:tc>
        <w:tc>
          <w:tcPr>
            <w:tcW w:w="1150" w:type="pct"/>
            <w:shd w:val="clear" w:color="auto" w:fill="58AFD6"/>
            <w:vAlign w:val="center"/>
          </w:tcPr>
          <w:p w14:paraId="545559D3" w14:textId="7AE24AA0" w:rsidR="00051730" w:rsidRPr="00051730" w:rsidRDefault="00051730" w:rsidP="0045024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51730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Faros en la entrada de puertos</w:t>
            </w:r>
          </w:p>
        </w:tc>
        <w:tc>
          <w:tcPr>
            <w:tcW w:w="1150" w:type="pct"/>
            <w:shd w:val="clear" w:color="auto" w:fill="58AFD6"/>
            <w:vAlign w:val="center"/>
          </w:tcPr>
          <w:p w14:paraId="6963CAA4" w14:textId="5655D9EE" w:rsidR="00051730" w:rsidRPr="00051730" w:rsidRDefault="00051730" w:rsidP="00450243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051730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Faros internos</w:t>
            </w:r>
          </w:p>
        </w:tc>
      </w:tr>
      <w:tr w:rsidR="00051730" w:rsidRPr="00051730" w14:paraId="00353481" w14:textId="77777777" w:rsidTr="00450243">
        <w:trPr>
          <w:trHeight w:val="971"/>
        </w:trPr>
        <w:tc>
          <w:tcPr>
            <w:tcW w:w="1550" w:type="pct"/>
            <w:vAlign w:val="center"/>
          </w:tcPr>
          <w:p w14:paraId="6328ADA7" w14:textId="77777777" w:rsidR="00051730" w:rsidRPr="00051730" w:rsidRDefault="00051730" w:rsidP="00450243">
            <w:pPr>
              <w:rPr>
                <w:rFonts w:ascii="Arial" w:hAnsi="Arial"/>
                <w:lang w:val="es-ES_tradnl"/>
              </w:rPr>
            </w:pPr>
            <w:r w:rsidRPr="00051730">
              <w:rPr>
                <w:rFonts w:ascii="Arial" w:hAnsi="Arial"/>
                <w:lang w:val="es-ES_tradnl"/>
              </w:rPr>
              <w:t>¿Por qué se necesitan faros en estos lugares?</w:t>
            </w:r>
          </w:p>
          <w:p w14:paraId="2730C75C" w14:textId="0FFBAB03" w:rsidR="00051730" w:rsidRPr="00051730" w:rsidRDefault="00051730" w:rsidP="00450243">
            <w:pPr>
              <w:spacing w:line="276" w:lineRule="auto"/>
              <w:rPr>
                <w:rFonts w:ascii="Arial" w:hAnsi="Arial" w:cstheme="minorHAnsi"/>
              </w:rPr>
            </w:pPr>
          </w:p>
        </w:tc>
        <w:tc>
          <w:tcPr>
            <w:tcW w:w="1150" w:type="pct"/>
            <w:vAlign w:val="center"/>
          </w:tcPr>
          <w:p w14:paraId="3F2B72C8" w14:textId="77777777" w:rsidR="00051730" w:rsidRPr="00051730" w:rsidRDefault="00051730" w:rsidP="00450243">
            <w:pPr>
              <w:spacing w:line="276" w:lineRule="auto"/>
              <w:rPr>
                <w:rFonts w:ascii="Arial" w:hAnsi="Arial" w:cstheme="minorHAnsi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241FCC36" w14:textId="77C79852" w:rsidR="00051730" w:rsidRPr="00051730" w:rsidRDefault="00051730" w:rsidP="00450243">
            <w:pPr>
              <w:spacing w:line="276" w:lineRule="auto"/>
              <w:rPr>
                <w:rFonts w:ascii="Arial" w:hAnsi="Arial" w:cstheme="minorHAnsi"/>
              </w:rPr>
            </w:pPr>
          </w:p>
        </w:tc>
        <w:tc>
          <w:tcPr>
            <w:tcW w:w="1150" w:type="pct"/>
            <w:vAlign w:val="center"/>
          </w:tcPr>
          <w:p w14:paraId="72E9F3AE" w14:textId="77777777" w:rsidR="00051730" w:rsidRPr="00051730" w:rsidRDefault="00051730" w:rsidP="00450243">
            <w:pPr>
              <w:spacing w:line="276" w:lineRule="auto"/>
              <w:rPr>
                <w:rFonts w:ascii="Arial" w:hAnsi="Arial" w:cstheme="minorHAnsi"/>
              </w:rPr>
            </w:pPr>
          </w:p>
        </w:tc>
      </w:tr>
      <w:tr w:rsidR="00051730" w:rsidRPr="00051730" w14:paraId="22DAC01C" w14:textId="77777777" w:rsidTr="00450243">
        <w:trPr>
          <w:trHeight w:val="971"/>
        </w:trPr>
        <w:tc>
          <w:tcPr>
            <w:tcW w:w="1550" w:type="pct"/>
            <w:shd w:val="clear" w:color="auto" w:fill="E2F3F8"/>
            <w:vAlign w:val="center"/>
          </w:tcPr>
          <w:p w14:paraId="142BE0E1" w14:textId="2A9ADB60" w:rsidR="00051730" w:rsidRPr="00051730" w:rsidRDefault="00051730" w:rsidP="00450243">
            <w:pPr>
              <w:spacing w:line="276" w:lineRule="auto"/>
              <w:rPr>
                <w:rFonts w:ascii="Arial" w:hAnsi="Arial" w:cstheme="minorHAnsi"/>
              </w:rPr>
            </w:pPr>
            <w:r w:rsidRPr="00051730">
              <w:rPr>
                <w:rFonts w:ascii="Arial" w:hAnsi="Arial"/>
                <w:lang w:val="es-ES_tradnl"/>
              </w:rPr>
              <w:t>¿Cómo se construyen estos faros para que cumplan con su propósito?</w:t>
            </w:r>
          </w:p>
        </w:tc>
        <w:tc>
          <w:tcPr>
            <w:tcW w:w="1150" w:type="pct"/>
            <w:shd w:val="clear" w:color="auto" w:fill="E2F3F8"/>
            <w:vAlign w:val="center"/>
          </w:tcPr>
          <w:p w14:paraId="0EA22B81" w14:textId="77777777" w:rsidR="00051730" w:rsidRPr="00051730" w:rsidRDefault="00051730" w:rsidP="00450243">
            <w:pPr>
              <w:spacing w:line="276" w:lineRule="auto"/>
              <w:rPr>
                <w:rFonts w:ascii="Arial" w:hAnsi="Arial" w:cstheme="minorHAnsi"/>
              </w:rPr>
            </w:pPr>
          </w:p>
        </w:tc>
        <w:tc>
          <w:tcPr>
            <w:tcW w:w="1150" w:type="pct"/>
            <w:shd w:val="clear" w:color="auto" w:fill="E2F3F8"/>
            <w:vAlign w:val="center"/>
          </w:tcPr>
          <w:p w14:paraId="39A11D47" w14:textId="00DF3934" w:rsidR="00051730" w:rsidRPr="00051730" w:rsidRDefault="00051730" w:rsidP="00450243">
            <w:pPr>
              <w:spacing w:line="276" w:lineRule="auto"/>
              <w:rPr>
                <w:rFonts w:ascii="Arial" w:hAnsi="Arial" w:cstheme="minorHAnsi"/>
              </w:rPr>
            </w:pPr>
          </w:p>
        </w:tc>
        <w:tc>
          <w:tcPr>
            <w:tcW w:w="1150" w:type="pct"/>
            <w:shd w:val="clear" w:color="auto" w:fill="E2F3F8"/>
            <w:vAlign w:val="center"/>
          </w:tcPr>
          <w:p w14:paraId="74ED1192" w14:textId="77777777" w:rsidR="00051730" w:rsidRPr="00051730" w:rsidRDefault="00051730" w:rsidP="00450243">
            <w:pPr>
              <w:spacing w:line="276" w:lineRule="auto"/>
              <w:rPr>
                <w:rFonts w:ascii="Arial" w:hAnsi="Arial" w:cstheme="minorHAnsi"/>
              </w:rPr>
            </w:pPr>
          </w:p>
        </w:tc>
      </w:tr>
      <w:tr w:rsidR="00051730" w:rsidRPr="00051730" w14:paraId="4601AECA" w14:textId="77777777" w:rsidTr="00450243">
        <w:trPr>
          <w:trHeight w:val="971"/>
        </w:trPr>
        <w:tc>
          <w:tcPr>
            <w:tcW w:w="1550" w:type="pct"/>
            <w:vAlign w:val="center"/>
          </w:tcPr>
          <w:p w14:paraId="3D08AA5E" w14:textId="11DEC772" w:rsidR="00051730" w:rsidRPr="00051730" w:rsidRDefault="00051730" w:rsidP="00450243">
            <w:pPr>
              <w:spacing w:line="276" w:lineRule="auto"/>
              <w:rPr>
                <w:rFonts w:ascii="Arial" w:hAnsi="Arial" w:cstheme="minorHAnsi"/>
              </w:rPr>
            </w:pPr>
            <w:r w:rsidRPr="00051730">
              <w:rPr>
                <w:rFonts w:ascii="Arial" w:hAnsi="Arial"/>
                <w:lang w:val="es-ES_tradnl"/>
              </w:rPr>
              <w:t>¿De qué manera los desarrollos tecnológicos han cambiado el funcionamiento de los faros?</w:t>
            </w:r>
          </w:p>
        </w:tc>
        <w:tc>
          <w:tcPr>
            <w:tcW w:w="1150" w:type="pct"/>
            <w:vAlign w:val="center"/>
          </w:tcPr>
          <w:p w14:paraId="015BE4AA" w14:textId="77777777" w:rsidR="00051730" w:rsidRPr="00051730" w:rsidRDefault="00051730" w:rsidP="00450243">
            <w:pPr>
              <w:spacing w:line="276" w:lineRule="auto"/>
              <w:rPr>
                <w:rFonts w:ascii="Arial" w:hAnsi="Arial" w:cstheme="minorHAnsi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1C183953" w14:textId="7E6B9C66" w:rsidR="00051730" w:rsidRPr="00051730" w:rsidRDefault="00051730" w:rsidP="00450243">
            <w:pPr>
              <w:spacing w:line="276" w:lineRule="auto"/>
              <w:rPr>
                <w:rFonts w:ascii="Arial" w:hAnsi="Arial" w:cstheme="minorHAnsi"/>
              </w:rPr>
            </w:pPr>
          </w:p>
        </w:tc>
        <w:tc>
          <w:tcPr>
            <w:tcW w:w="1150" w:type="pct"/>
            <w:vAlign w:val="center"/>
          </w:tcPr>
          <w:p w14:paraId="685BE49D" w14:textId="77777777" w:rsidR="00051730" w:rsidRPr="00051730" w:rsidRDefault="00051730" w:rsidP="00450243">
            <w:pPr>
              <w:spacing w:line="276" w:lineRule="auto"/>
              <w:rPr>
                <w:rFonts w:ascii="Arial" w:hAnsi="Arial" w:cstheme="minorHAnsi"/>
              </w:rPr>
            </w:pPr>
          </w:p>
        </w:tc>
      </w:tr>
      <w:tr w:rsidR="00051730" w:rsidRPr="00051730" w14:paraId="179E7955" w14:textId="77777777" w:rsidTr="00450243">
        <w:trPr>
          <w:trHeight w:val="971"/>
        </w:trPr>
        <w:tc>
          <w:tcPr>
            <w:tcW w:w="1550" w:type="pct"/>
            <w:shd w:val="clear" w:color="auto" w:fill="E2F3F8"/>
            <w:vAlign w:val="center"/>
          </w:tcPr>
          <w:p w14:paraId="499B5F30" w14:textId="2A962487" w:rsidR="00051730" w:rsidRPr="00051730" w:rsidRDefault="00051730" w:rsidP="00450243">
            <w:pPr>
              <w:spacing w:line="276" w:lineRule="auto"/>
              <w:rPr>
                <w:rFonts w:ascii="Arial" w:hAnsi="Arial" w:cstheme="minorHAnsi"/>
              </w:rPr>
            </w:pPr>
            <w:r w:rsidRPr="00051730">
              <w:rPr>
                <w:rFonts w:ascii="Arial" w:hAnsi="Arial"/>
                <w:lang w:val="es-ES_tradnl"/>
              </w:rPr>
              <w:t>¿Por qué los faros todavía se consideran importantes?</w:t>
            </w:r>
          </w:p>
        </w:tc>
        <w:tc>
          <w:tcPr>
            <w:tcW w:w="1150" w:type="pct"/>
            <w:shd w:val="clear" w:color="auto" w:fill="E2F3F8"/>
            <w:vAlign w:val="center"/>
          </w:tcPr>
          <w:p w14:paraId="276CA8DA" w14:textId="77777777" w:rsidR="00051730" w:rsidRPr="00051730" w:rsidRDefault="00051730" w:rsidP="00450243">
            <w:pPr>
              <w:spacing w:line="276" w:lineRule="auto"/>
              <w:rPr>
                <w:rFonts w:ascii="Arial" w:hAnsi="Arial" w:cstheme="minorHAnsi"/>
              </w:rPr>
            </w:pPr>
          </w:p>
        </w:tc>
        <w:tc>
          <w:tcPr>
            <w:tcW w:w="1150" w:type="pct"/>
            <w:shd w:val="clear" w:color="auto" w:fill="E2F3F8"/>
            <w:vAlign w:val="center"/>
          </w:tcPr>
          <w:p w14:paraId="4BD18F16" w14:textId="3D600355" w:rsidR="00051730" w:rsidRPr="00051730" w:rsidRDefault="00051730" w:rsidP="00450243">
            <w:pPr>
              <w:spacing w:line="276" w:lineRule="auto"/>
              <w:rPr>
                <w:rFonts w:ascii="Arial" w:hAnsi="Arial" w:cstheme="minorHAnsi"/>
              </w:rPr>
            </w:pPr>
          </w:p>
        </w:tc>
        <w:tc>
          <w:tcPr>
            <w:tcW w:w="1150" w:type="pct"/>
            <w:shd w:val="clear" w:color="auto" w:fill="E2F3F8"/>
            <w:vAlign w:val="center"/>
          </w:tcPr>
          <w:p w14:paraId="416B18AE" w14:textId="77777777" w:rsidR="00051730" w:rsidRPr="00051730" w:rsidRDefault="00051730" w:rsidP="00450243">
            <w:pPr>
              <w:spacing w:line="276" w:lineRule="auto"/>
              <w:rPr>
                <w:rFonts w:ascii="Arial" w:hAnsi="Arial" w:cstheme="minorHAnsi"/>
              </w:rPr>
            </w:pPr>
          </w:p>
        </w:tc>
      </w:tr>
    </w:tbl>
    <w:bookmarkEnd w:id="0"/>
    <w:p w14:paraId="213EA3F5" w14:textId="3C93C072" w:rsidR="00B6116F" w:rsidRPr="006949FE" w:rsidRDefault="00051730" w:rsidP="00B6116F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br/>
      </w:r>
      <w:r w:rsidR="00B6116F" w:rsidRPr="006949FE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6949FE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051730"/>
    <w:rsid w:val="0011031E"/>
    <w:rsid w:val="002B4AC2"/>
    <w:rsid w:val="00412112"/>
    <w:rsid w:val="00450243"/>
    <w:rsid w:val="00503C0F"/>
    <w:rsid w:val="0053677D"/>
    <w:rsid w:val="006949FE"/>
    <w:rsid w:val="006F0F17"/>
    <w:rsid w:val="00913065"/>
    <w:rsid w:val="00995E6D"/>
    <w:rsid w:val="00A06E4D"/>
    <w:rsid w:val="00AF0D21"/>
    <w:rsid w:val="00B5718A"/>
    <w:rsid w:val="00B6116F"/>
    <w:rsid w:val="00B80F92"/>
    <w:rsid w:val="00C45484"/>
    <w:rsid w:val="00C92301"/>
    <w:rsid w:val="00CC083B"/>
    <w:rsid w:val="00DC40AA"/>
    <w:rsid w:val="00F0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2019-07-02T05:32:00Z</dcterms:created>
  <dcterms:modified xsi:type="dcterms:W3CDTF">2019-07-03T02:16:00Z</dcterms:modified>
</cp:coreProperties>
</file>